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1F4" w:rsidRPr="00E711F4" w:rsidRDefault="00E711F4" w:rsidP="00E711F4">
      <w:pPr>
        <w:pStyle w:val="1"/>
        <w:ind w:firstLine="567"/>
        <w:jc w:val="center"/>
        <w:rPr>
          <w:rFonts w:ascii="Times New Roman" w:hAnsi="Times New Roman"/>
          <w:b/>
          <w:sz w:val="24"/>
          <w:szCs w:val="24"/>
        </w:rPr>
      </w:pPr>
      <w:r w:rsidRPr="00E711F4">
        <w:rPr>
          <w:rFonts w:ascii="Times New Roman" w:hAnsi="Times New Roman"/>
          <w:b/>
          <w:sz w:val="24"/>
          <w:szCs w:val="24"/>
        </w:rPr>
        <w:t>Лекция 6.</w:t>
      </w:r>
      <w:r w:rsidRPr="00E711F4">
        <w:rPr>
          <w:rFonts w:ascii="Times New Roman" w:hAnsi="Times New Roman"/>
          <w:b/>
          <w:sz w:val="24"/>
          <w:szCs w:val="24"/>
        </w:rPr>
        <w:t xml:space="preserve">   Масштаб и планирование аудита</w:t>
      </w:r>
    </w:p>
    <w:p w:rsidR="00E711F4" w:rsidRPr="00BF03E3" w:rsidRDefault="00E711F4" w:rsidP="00E711F4">
      <w:pPr>
        <w:pStyle w:val="1"/>
        <w:ind w:firstLine="567"/>
        <w:jc w:val="center"/>
        <w:rPr>
          <w:rFonts w:ascii="Times New Roman" w:hAnsi="Times New Roman"/>
          <w:sz w:val="24"/>
          <w:szCs w:val="24"/>
        </w:rPr>
      </w:pP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1. </w:t>
      </w:r>
      <w:r w:rsidRPr="00BF03E3">
        <w:rPr>
          <w:rFonts w:ascii="Times New Roman" w:hAnsi="Times New Roman"/>
          <w:i/>
          <w:sz w:val="24"/>
          <w:szCs w:val="24"/>
        </w:rPr>
        <w:t>Стратегия и масштаб аудиторской проверки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 Каждый из элементов финансовой отчетности имеет конкретные цели аудита. Наметив их, можно начать процесс сбора фактической информации. Аудитор определяет, какие доказ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тельства и с помощью каких методов следует собрать. Этот процесс требует определенного подхода к пр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 xml:space="preserve">верке, который определяется как </w:t>
      </w:r>
      <w:proofErr w:type="gramStart"/>
      <w:r w:rsidRPr="00BF03E3">
        <w:rPr>
          <w:rFonts w:ascii="Times New Roman" w:hAnsi="Times New Roman"/>
          <w:sz w:val="24"/>
          <w:szCs w:val="24"/>
        </w:rPr>
        <w:t>стратегия</w:t>
      </w:r>
      <w:proofErr w:type="gramEnd"/>
      <w:r w:rsidRPr="00BF03E3">
        <w:rPr>
          <w:rFonts w:ascii="Times New Roman" w:hAnsi="Times New Roman"/>
          <w:sz w:val="24"/>
          <w:szCs w:val="24"/>
        </w:rPr>
        <w:t xml:space="preserve"> по которой аудитор может получить достоверную и</w:t>
      </w:r>
      <w:r w:rsidRPr="00BF03E3">
        <w:rPr>
          <w:rFonts w:ascii="Times New Roman" w:hAnsi="Times New Roman"/>
          <w:sz w:val="24"/>
          <w:szCs w:val="24"/>
        </w:rPr>
        <w:t>н</w:t>
      </w:r>
      <w:r w:rsidRPr="00BF03E3">
        <w:rPr>
          <w:rFonts w:ascii="Times New Roman" w:hAnsi="Times New Roman"/>
          <w:sz w:val="24"/>
          <w:szCs w:val="24"/>
        </w:rPr>
        <w:t xml:space="preserve">формацию, позволяющую выразить мнение о финансовой отчетности.   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 xml:space="preserve">Стратегия аудиторской проверки – это выбор наиболее рациональных путей достижения целей проверки. Он зависит от степени знания особенностей клиента, характера задач, решаемых в аудите и других факторов.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Стратегия отражает методику, распределение времени и объем процедур проверки, чтобы аудитор мог правильно их выполнить. Она является связующим звеном между общим планом проверки и детальными процедурами, содержащимися в программах, а также основой оценки р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 xml:space="preserve">зультативности и эффективности намеченных процедур.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Масштаб аудита это аудиторские процедур, необходимые в определенных обстоятел</w:t>
      </w:r>
      <w:r w:rsidRPr="00BF03E3">
        <w:rPr>
          <w:rFonts w:ascii="Times New Roman" w:hAnsi="Times New Roman"/>
          <w:sz w:val="24"/>
          <w:szCs w:val="24"/>
        </w:rPr>
        <w:t>ь</w:t>
      </w:r>
      <w:r w:rsidRPr="00BF03E3">
        <w:rPr>
          <w:rFonts w:ascii="Times New Roman" w:hAnsi="Times New Roman"/>
          <w:sz w:val="24"/>
          <w:szCs w:val="24"/>
        </w:rPr>
        <w:t>ствах для достижения цели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 xml:space="preserve">При определении масштаба </w:t>
      </w:r>
      <w:proofErr w:type="spellStart"/>
      <w:r w:rsidRPr="00BF03E3">
        <w:rPr>
          <w:rFonts w:ascii="Times New Roman" w:hAnsi="Times New Roman"/>
          <w:sz w:val="24"/>
          <w:szCs w:val="24"/>
        </w:rPr>
        <w:t>аудирования</w:t>
      </w:r>
      <w:proofErr w:type="spellEnd"/>
      <w:r w:rsidRPr="00BF03E3">
        <w:rPr>
          <w:rFonts w:ascii="Times New Roman" w:hAnsi="Times New Roman"/>
          <w:sz w:val="24"/>
          <w:szCs w:val="24"/>
        </w:rPr>
        <w:t xml:space="preserve"> финансовой отчетности можно выделить 3 </w:t>
      </w:r>
      <w:proofErr w:type="gramStart"/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с</w:t>
      </w:r>
      <w:r w:rsidRPr="00BF03E3">
        <w:rPr>
          <w:rFonts w:ascii="Times New Roman" w:hAnsi="Times New Roman"/>
          <w:sz w:val="24"/>
          <w:szCs w:val="24"/>
        </w:rPr>
        <w:t>новных</w:t>
      </w:r>
      <w:proofErr w:type="gramEnd"/>
      <w:r w:rsidRPr="00BF03E3">
        <w:rPr>
          <w:rFonts w:ascii="Times New Roman" w:hAnsi="Times New Roman"/>
          <w:sz w:val="24"/>
          <w:szCs w:val="24"/>
        </w:rPr>
        <w:t xml:space="preserve"> этапа аудита финансовой отчетности:</w:t>
      </w:r>
    </w:p>
    <w:p w:rsidR="00E711F4" w:rsidRPr="00BF03E3" w:rsidRDefault="00E711F4" w:rsidP="00E711F4">
      <w:pPr>
        <w:pStyle w:val="1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Планирование и разработка аудиторских процедур</w:t>
      </w:r>
    </w:p>
    <w:p w:rsidR="00E711F4" w:rsidRPr="00BF03E3" w:rsidRDefault="00E711F4" w:rsidP="00E711F4">
      <w:pPr>
        <w:pStyle w:val="1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Проверка элементов </w:t>
      </w:r>
      <w:r w:rsidRPr="00BF03E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F03E3">
        <w:rPr>
          <w:rFonts w:ascii="Times New Roman" w:hAnsi="Times New Roman"/>
          <w:sz w:val="24"/>
          <w:szCs w:val="24"/>
        </w:rPr>
        <w:t>финансовой отчетности</w:t>
      </w:r>
    </w:p>
    <w:p w:rsidR="00E711F4" w:rsidRPr="00BF03E3" w:rsidRDefault="00E711F4" w:rsidP="00E711F4">
      <w:pPr>
        <w:pStyle w:val="1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Формирования мнения и составление заключение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2. </w:t>
      </w:r>
      <w:r w:rsidRPr="00BF03E3">
        <w:rPr>
          <w:rFonts w:ascii="Times New Roman" w:hAnsi="Times New Roman"/>
          <w:i/>
          <w:sz w:val="24"/>
          <w:szCs w:val="24"/>
        </w:rPr>
        <w:t>Цель и принципы планирования аудита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 Основная цель планирования – обеспечение эффективного проведения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Надлежащее планирование аудита поможет аудитору обратить внимание на важные обл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сти аудита, выявить потенциальные проблемы и своевременно завершить начатое.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Аудитор для каждой проверки должен составить план, цель которого состоит в том, чт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бы: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определить необходимый объем аудиторских процедур;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оценить издержки по проведению проверки;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обеспечить качество проведения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Составление плана аудита осуществляется в соответствии с общими принципами пров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дения аудита, а также с такими принципами, как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комплексность планирования;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непрерывность планирования;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оптимальность планирования.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</w:r>
      <w:r w:rsidRPr="00BF03E3">
        <w:rPr>
          <w:rFonts w:ascii="Times New Roman" w:hAnsi="Times New Roman"/>
          <w:i/>
          <w:sz w:val="24"/>
          <w:szCs w:val="24"/>
        </w:rPr>
        <w:t>Принцип комплексности планирования</w:t>
      </w:r>
      <w:r w:rsidRPr="00BF03E3">
        <w:rPr>
          <w:rFonts w:ascii="Times New Roman" w:hAnsi="Times New Roman"/>
          <w:sz w:val="24"/>
          <w:szCs w:val="24"/>
        </w:rPr>
        <w:t xml:space="preserve"> аудита предполагает обеспечение взаимосвязанн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сти и согласованности всех этапов планирования: от предварительного планирования до составл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ния общего плана   программы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</w:r>
      <w:r w:rsidRPr="00BF03E3">
        <w:rPr>
          <w:rFonts w:ascii="Times New Roman" w:hAnsi="Times New Roman"/>
          <w:i/>
          <w:sz w:val="24"/>
          <w:szCs w:val="24"/>
        </w:rPr>
        <w:t xml:space="preserve">Принцип непрерывность планирования </w:t>
      </w:r>
      <w:r w:rsidRPr="00BF03E3">
        <w:rPr>
          <w:rFonts w:ascii="Times New Roman" w:hAnsi="Times New Roman"/>
          <w:sz w:val="24"/>
          <w:szCs w:val="24"/>
        </w:rPr>
        <w:t>аудита предусматривает определение сопряже</w:t>
      </w:r>
      <w:r w:rsidRPr="00BF03E3">
        <w:rPr>
          <w:rFonts w:ascii="Times New Roman" w:hAnsi="Times New Roman"/>
          <w:sz w:val="24"/>
          <w:szCs w:val="24"/>
        </w:rPr>
        <w:t>н</w:t>
      </w:r>
      <w:r w:rsidRPr="00BF03E3">
        <w:rPr>
          <w:rFonts w:ascii="Times New Roman" w:hAnsi="Times New Roman"/>
          <w:sz w:val="24"/>
          <w:szCs w:val="24"/>
        </w:rPr>
        <w:t>ных заданий для группы аудиторов и взаимосвязанное распределение этапов планирования по срокам и структурным подразделениям.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Принцип оптимальность планирования аудита подразумевает обеспечение вариантности планирования для возможности выбора оптимального варианта общего плана и програ</w:t>
      </w:r>
      <w:r w:rsidRPr="00BF03E3">
        <w:rPr>
          <w:rFonts w:ascii="Times New Roman" w:hAnsi="Times New Roman"/>
          <w:sz w:val="24"/>
          <w:szCs w:val="24"/>
        </w:rPr>
        <w:t>м</w:t>
      </w:r>
      <w:r w:rsidRPr="00BF03E3">
        <w:rPr>
          <w:rFonts w:ascii="Times New Roman" w:hAnsi="Times New Roman"/>
          <w:sz w:val="24"/>
          <w:szCs w:val="24"/>
        </w:rPr>
        <w:t xml:space="preserve">мы аудита на основании критериев, определенных самой аудиторской организацией.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3</w:t>
      </w:r>
      <w:r w:rsidRPr="00BF03E3">
        <w:rPr>
          <w:rFonts w:ascii="Times New Roman" w:hAnsi="Times New Roman"/>
          <w:i/>
          <w:sz w:val="24"/>
          <w:szCs w:val="24"/>
        </w:rPr>
        <w:t>. Этапы планирования аудита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Планирование – это процесс, позволяющий наиболее рационально выполнить аудит и одн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 xml:space="preserve">временно уменьшить риск </w:t>
      </w:r>
      <w:proofErr w:type="spellStart"/>
      <w:r w:rsidRPr="00BF03E3">
        <w:rPr>
          <w:rFonts w:ascii="Times New Roman" w:hAnsi="Times New Roman"/>
          <w:sz w:val="24"/>
          <w:szCs w:val="24"/>
        </w:rPr>
        <w:t>необнаружения</w:t>
      </w:r>
      <w:proofErr w:type="spellEnd"/>
      <w:r w:rsidRPr="00BF03E3">
        <w:rPr>
          <w:rFonts w:ascii="Times New Roman" w:hAnsi="Times New Roman"/>
          <w:sz w:val="24"/>
          <w:szCs w:val="24"/>
        </w:rPr>
        <w:t xml:space="preserve"> существенных моментов.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Планирование аудита начинается с ознакомления деятельностью проверяемой организ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ции. Для этого следует изучить ее учредительные документы, виды деятельности и лицензии на них, учетную политику и т.д. Необходимо определить при сотрудничестве с руководством и сп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циалистами организации основные показатели финансовой отчетности для того, чтобы выявить масштабы деятельности  клиента. Только в результате предварительного из</w:t>
      </w:r>
      <w:r w:rsidRPr="00BF03E3">
        <w:rPr>
          <w:rFonts w:ascii="Times New Roman" w:hAnsi="Times New Roman"/>
          <w:sz w:val="24"/>
          <w:szCs w:val="24"/>
        </w:rPr>
        <w:t>у</w:t>
      </w:r>
      <w:r w:rsidRPr="00BF03E3">
        <w:rPr>
          <w:rFonts w:ascii="Times New Roman" w:hAnsi="Times New Roman"/>
          <w:sz w:val="24"/>
          <w:szCs w:val="24"/>
        </w:rPr>
        <w:t xml:space="preserve">чения организации </w:t>
      </w:r>
      <w:r w:rsidRPr="00BF03E3">
        <w:rPr>
          <w:rFonts w:ascii="Times New Roman" w:hAnsi="Times New Roman"/>
          <w:sz w:val="24"/>
          <w:szCs w:val="24"/>
        </w:rPr>
        <w:lastRenderedPageBreak/>
        <w:t>можно определить примерный  объем и трудоемкость предстоящих работ, а также продолжител</w:t>
      </w:r>
      <w:r w:rsidRPr="00BF03E3">
        <w:rPr>
          <w:rFonts w:ascii="Times New Roman" w:hAnsi="Times New Roman"/>
          <w:sz w:val="24"/>
          <w:szCs w:val="24"/>
        </w:rPr>
        <w:t>ь</w:t>
      </w:r>
      <w:r w:rsidRPr="00BF03E3">
        <w:rPr>
          <w:rFonts w:ascii="Times New Roman" w:hAnsi="Times New Roman"/>
          <w:sz w:val="24"/>
          <w:szCs w:val="24"/>
        </w:rPr>
        <w:t>ность аудита. В соответствии с объемом работы, ее сложностью и продолжительностью определ</w:t>
      </w:r>
      <w:r w:rsidRPr="00BF03E3">
        <w:rPr>
          <w:rFonts w:ascii="Times New Roman" w:hAnsi="Times New Roman"/>
          <w:sz w:val="24"/>
          <w:szCs w:val="24"/>
        </w:rPr>
        <w:t>я</w:t>
      </w:r>
      <w:r w:rsidRPr="00BF03E3">
        <w:rPr>
          <w:rFonts w:ascii="Times New Roman" w:hAnsi="Times New Roman"/>
          <w:sz w:val="24"/>
          <w:szCs w:val="24"/>
        </w:rPr>
        <w:t xml:space="preserve">ется стоимость аудита.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Процесс планирования можно подразделить на следующие этапы:</w:t>
      </w:r>
    </w:p>
    <w:p w:rsidR="00E711F4" w:rsidRPr="00BF03E3" w:rsidRDefault="00E711F4" w:rsidP="00E711F4">
      <w:pPr>
        <w:pStyle w:val="1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Предварительное планирование</w:t>
      </w:r>
    </w:p>
    <w:p w:rsidR="00E711F4" w:rsidRPr="00BF03E3" w:rsidRDefault="00E711F4" w:rsidP="00E711F4">
      <w:pPr>
        <w:pStyle w:val="1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Сбор общей информации о клиенте</w:t>
      </w:r>
    </w:p>
    <w:p w:rsidR="00E711F4" w:rsidRPr="00BF03E3" w:rsidRDefault="00E711F4" w:rsidP="00E711F4">
      <w:pPr>
        <w:pStyle w:val="1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Оценка существенности и аудиторского риска</w:t>
      </w:r>
    </w:p>
    <w:p w:rsidR="00E711F4" w:rsidRPr="00BF03E3" w:rsidRDefault="00E711F4" w:rsidP="00E711F4">
      <w:pPr>
        <w:pStyle w:val="1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Оценка системы внутреннего контроля</w:t>
      </w:r>
    </w:p>
    <w:p w:rsidR="00E711F4" w:rsidRPr="00BF03E3" w:rsidRDefault="00E711F4" w:rsidP="00E711F4">
      <w:pPr>
        <w:pStyle w:val="1"/>
        <w:numPr>
          <w:ilvl w:val="0"/>
          <w:numId w:val="3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Разработка общего плана и аудиторской программы.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Этап предварительного планирования включает следующие виды работы аудитора: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выбор клиента и принятие решения о выполнен</w:t>
      </w:r>
      <w:proofErr w:type="gramStart"/>
      <w:r w:rsidRPr="00BF03E3">
        <w:rPr>
          <w:rFonts w:ascii="Times New Roman" w:hAnsi="Times New Roman"/>
          <w:sz w:val="24"/>
          <w:szCs w:val="24"/>
        </w:rPr>
        <w:t>ии ау</w:t>
      </w:r>
      <w:proofErr w:type="gramEnd"/>
      <w:r w:rsidRPr="00BF03E3">
        <w:rPr>
          <w:rFonts w:ascii="Times New Roman" w:hAnsi="Times New Roman"/>
          <w:sz w:val="24"/>
          <w:szCs w:val="24"/>
        </w:rPr>
        <w:t>дита;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подбор персонала для выполнения аудита;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 согласование условий работы;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составление договора с клиентом на проведение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Аудиторские фирмы не обязаны сотрудничать с нежелательными клиентами и продо</w:t>
      </w:r>
      <w:r w:rsidRPr="00BF03E3">
        <w:rPr>
          <w:rFonts w:ascii="Times New Roman" w:hAnsi="Times New Roman"/>
          <w:sz w:val="24"/>
          <w:szCs w:val="24"/>
        </w:rPr>
        <w:t>л</w:t>
      </w:r>
      <w:r w:rsidRPr="00BF03E3">
        <w:rPr>
          <w:rFonts w:ascii="Times New Roman" w:hAnsi="Times New Roman"/>
          <w:sz w:val="24"/>
          <w:szCs w:val="24"/>
        </w:rPr>
        <w:t>жать обслуживание клиентов, взаимоотношения с которыми более не желательны. Политика фи</w:t>
      </w:r>
      <w:r w:rsidRPr="00BF03E3">
        <w:rPr>
          <w:rFonts w:ascii="Times New Roman" w:hAnsi="Times New Roman"/>
          <w:sz w:val="24"/>
          <w:szCs w:val="24"/>
        </w:rPr>
        <w:t>р</w:t>
      </w:r>
      <w:r w:rsidRPr="00BF03E3">
        <w:rPr>
          <w:rFonts w:ascii="Times New Roman" w:hAnsi="Times New Roman"/>
          <w:sz w:val="24"/>
          <w:szCs w:val="24"/>
        </w:rPr>
        <w:t>мы в отношении подбора новых клиентов включает в себя  такие элементы как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оценка репутации предполагаемого клиента, прочность его финансового состояния и вза</w:t>
      </w:r>
      <w:r w:rsidRPr="00BF03E3">
        <w:rPr>
          <w:rFonts w:ascii="Times New Roman" w:hAnsi="Times New Roman"/>
          <w:sz w:val="24"/>
          <w:szCs w:val="24"/>
        </w:rPr>
        <w:t>и</w:t>
      </w:r>
      <w:r w:rsidRPr="00BF03E3">
        <w:rPr>
          <w:rFonts w:ascii="Times New Roman" w:hAnsi="Times New Roman"/>
          <w:sz w:val="24"/>
          <w:szCs w:val="24"/>
        </w:rPr>
        <w:t>моотношения с предыдущей аудиторской фирмой;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- оценка независимости аудиторской фирмы по отношению к </w:t>
      </w:r>
      <w:proofErr w:type="gramStart"/>
      <w:r w:rsidRPr="00BF03E3">
        <w:rPr>
          <w:rFonts w:ascii="Times New Roman" w:hAnsi="Times New Roman"/>
          <w:sz w:val="24"/>
          <w:szCs w:val="24"/>
        </w:rPr>
        <w:t>возможном</w:t>
      </w:r>
      <w:proofErr w:type="gramEnd"/>
      <w:r w:rsidRPr="00BF03E3">
        <w:rPr>
          <w:rFonts w:ascii="Times New Roman" w:hAnsi="Times New Roman"/>
          <w:sz w:val="24"/>
          <w:szCs w:val="24"/>
        </w:rPr>
        <w:t xml:space="preserve"> клиенту.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Многие аудиторские фирмы разрабатывают свои внутрифирменные стандарты  плана проверки, приспособленные к специфике клиента.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На основании внутрифирменного стандарта аудиторской фирмы предварительное знако</w:t>
      </w:r>
      <w:r w:rsidRPr="00BF03E3">
        <w:rPr>
          <w:rFonts w:ascii="Times New Roman" w:hAnsi="Times New Roman"/>
          <w:sz w:val="24"/>
          <w:szCs w:val="24"/>
        </w:rPr>
        <w:t>м</w:t>
      </w:r>
      <w:r w:rsidRPr="00BF03E3">
        <w:rPr>
          <w:rFonts w:ascii="Times New Roman" w:hAnsi="Times New Roman"/>
          <w:sz w:val="24"/>
          <w:szCs w:val="24"/>
        </w:rPr>
        <w:t>ство с клиентом должно быть отражено в бланке предварительного планирования, сост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ящего из следующих пунктов: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общая информация об экономическом субъекте и его руководстве.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BF03E3">
        <w:rPr>
          <w:rFonts w:ascii="Times New Roman" w:hAnsi="Times New Roman"/>
          <w:sz w:val="24"/>
          <w:szCs w:val="24"/>
        </w:rPr>
        <w:t>Согласно стандарта</w:t>
      </w:r>
      <w:proofErr w:type="gramEnd"/>
      <w:r w:rsidRPr="00BF03E3">
        <w:rPr>
          <w:rFonts w:ascii="Times New Roman" w:hAnsi="Times New Roman"/>
          <w:sz w:val="24"/>
          <w:szCs w:val="24"/>
        </w:rPr>
        <w:t xml:space="preserve"> аудита «Знание бизнеса» аудитор должен иметь или приобретать знания о бизнесе клиента в объеме, достаточном для выявления и понимания событий, операций и прин</w:t>
      </w:r>
      <w:r w:rsidRPr="00BF03E3">
        <w:rPr>
          <w:rFonts w:ascii="Times New Roman" w:hAnsi="Times New Roman"/>
          <w:sz w:val="24"/>
          <w:szCs w:val="24"/>
        </w:rPr>
        <w:t>я</w:t>
      </w:r>
      <w:r w:rsidRPr="00BF03E3">
        <w:rPr>
          <w:rFonts w:ascii="Times New Roman" w:hAnsi="Times New Roman"/>
          <w:sz w:val="24"/>
          <w:szCs w:val="24"/>
        </w:rPr>
        <w:t>той практике, которые, по мнению аудитора, могут существенно влиять на финансовую отче</w:t>
      </w:r>
      <w:r w:rsidRPr="00BF03E3">
        <w:rPr>
          <w:rFonts w:ascii="Times New Roman" w:hAnsi="Times New Roman"/>
          <w:sz w:val="24"/>
          <w:szCs w:val="24"/>
        </w:rPr>
        <w:t>т</w:t>
      </w:r>
      <w:r w:rsidRPr="00BF03E3">
        <w:rPr>
          <w:rFonts w:ascii="Times New Roman" w:hAnsi="Times New Roman"/>
          <w:sz w:val="24"/>
          <w:szCs w:val="24"/>
        </w:rPr>
        <w:t xml:space="preserve">ность, проверку или аудиторский отчет.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Уровень знания аудитора, необходимый для оказания услуг, включает в себя общее зн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ние экономики и отрасли, в рамках которой субъект осуществляет свою деятельность. Приобрет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ние знаний о бизнесе клиента является непрерывным и кумулятивным процессом сбора и оценки информации, а также соотнесения этих знаний с аудиторскими доказательствами. Среди источн</w:t>
      </w:r>
      <w:r w:rsidRPr="00BF03E3">
        <w:rPr>
          <w:rFonts w:ascii="Times New Roman" w:hAnsi="Times New Roman"/>
          <w:sz w:val="24"/>
          <w:szCs w:val="24"/>
        </w:rPr>
        <w:t>и</w:t>
      </w:r>
      <w:r w:rsidRPr="00BF03E3">
        <w:rPr>
          <w:rFonts w:ascii="Times New Roman" w:hAnsi="Times New Roman"/>
          <w:sz w:val="24"/>
          <w:szCs w:val="24"/>
        </w:rPr>
        <w:t>ков знаний об отрасли и субъекте могут быть: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предыдущий опыт работы аудитора с данным субъектом и в той отрасли, к которой тот о</w:t>
      </w:r>
      <w:r w:rsidRPr="00BF03E3">
        <w:rPr>
          <w:rFonts w:ascii="Times New Roman" w:hAnsi="Times New Roman"/>
          <w:sz w:val="24"/>
          <w:szCs w:val="24"/>
        </w:rPr>
        <w:t>т</w:t>
      </w:r>
      <w:r w:rsidRPr="00BF03E3">
        <w:rPr>
          <w:rFonts w:ascii="Times New Roman" w:hAnsi="Times New Roman"/>
          <w:sz w:val="24"/>
          <w:szCs w:val="24"/>
        </w:rPr>
        <w:t>носится;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беседы об отрасли и субъекте с сотрудниками субъекте;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информация об отрасли и субъекте  от компетентных людей, не работающих   в данном субъекте;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законодательство и нормативные акты;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публикации, имеющие отношение к отрасли (стат. Материалы, статьи в периодической п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чати и др.);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посещение аудитором производственных и административных помещений субъекта;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документом, подготовленные субъектом (протоколы заседаний, рекламные материалы, г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довые и финансовые отчеты за предыдущие годы, внутренние отчеты административного состава субъекта, руководство по управленческой политике, должностные инструкции, планы маркетинга и продаж).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Знание бизнеса клиента служит основой профессионального суждения аудитора. Поним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ние деятельности клиента и соответствующее использование полученной информации помогают аудитору: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оценить риски и выявить проблемы;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эффективно планировать и выполнять аудит;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оценить аудиторские доказательства;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lastRenderedPageBreak/>
        <w:t>- обеспечение лучшее обслуживание клиента.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Осмотр производственных и административных помещений клиента помогает лучше понять его бизнес и операции, так как аудитор имеет возможность наблюдать за работой персонала и лично беседовать с руководителями разных уровней.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При аудите, </w:t>
      </w:r>
      <w:proofErr w:type="gramStart"/>
      <w:r w:rsidRPr="00BF03E3">
        <w:rPr>
          <w:rFonts w:ascii="Times New Roman" w:hAnsi="Times New Roman"/>
          <w:sz w:val="24"/>
          <w:szCs w:val="24"/>
        </w:rPr>
        <w:t>базирующимся</w:t>
      </w:r>
      <w:proofErr w:type="gramEnd"/>
      <w:r w:rsidRPr="00BF03E3">
        <w:rPr>
          <w:rFonts w:ascii="Times New Roman" w:hAnsi="Times New Roman"/>
          <w:sz w:val="24"/>
          <w:szCs w:val="24"/>
        </w:rPr>
        <w:t xml:space="preserve"> на риске, на изучение бизнеса клиента и планирование отв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дится  около половины из всех аудиторских процедур.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При сборе информации о руководстве субъекта изучаются следующие аспекты: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деловая репутация и профессиональный опыт отдельных представителей административн</w:t>
      </w:r>
      <w:r w:rsidRPr="00BF03E3">
        <w:rPr>
          <w:rFonts w:ascii="Times New Roman" w:hAnsi="Times New Roman"/>
          <w:sz w:val="24"/>
          <w:szCs w:val="24"/>
        </w:rPr>
        <w:t>о</w:t>
      </w:r>
      <w:r w:rsidRPr="00BF03E3">
        <w:rPr>
          <w:rFonts w:ascii="Times New Roman" w:hAnsi="Times New Roman"/>
          <w:sz w:val="24"/>
          <w:szCs w:val="24"/>
        </w:rPr>
        <w:t>го состава;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периодичность проведения собраний;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введение должностных инструкций и обязанностей;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наличие службы внутреннего аудита;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укомплектованность кадрами, текучесть кадров;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- представление Положения о персонале или коллективного договора </w:t>
      </w:r>
      <w:proofErr w:type="spellStart"/>
      <w:proofErr w:type="gramStart"/>
      <w:r w:rsidRPr="00BF03E3">
        <w:rPr>
          <w:rFonts w:ascii="Times New Roman" w:hAnsi="Times New Roman"/>
          <w:sz w:val="24"/>
          <w:szCs w:val="24"/>
        </w:rPr>
        <w:t>др</w:t>
      </w:r>
      <w:proofErr w:type="spellEnd"/>
      <w:proofErr w:type="gramEnd"/>
      <w:r w:rsidRPr="00BF03E3">
        <w:rPr>
          <w:rFonts w:ascii="Times New Roman" w:hAnsi="Times New Roman"/>
          <w:sz w:val="24"/>
          <w:szCs w:val="24"/>
        </w:rPr>
        <w:t>;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Понимание текущего и перспективного положения клиента включает в себя изучение т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кущей и перспективной рентабельности, ликвидности, и достаточности капитала.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  <w:t>Вопросы, которые нужно учитывать в бланке предварительного планирования: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>-  Каковы структуры доходов и тенденции роста во взаимосвязи с другими основными пок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зателями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 xml:space="preserve">Тенденции движения денежной наличности,  </w:t>
      </w:r>
      <w:proofErr w:type="spellStart"/>
      <w:r w:rsidRPr="00BF03E3">
        <w:rPr>
          <w:rFonts w:ascii="Times New Roman" w:hAnsi="Times New Roman"/>
          <w:sz w:val="24"/>
          <w:szCs w:val="24"/>
        </w:rPr>
        <w:t>ит.д</w:t>
      </w:r>
      <w:proofErr w:type="spellEnd"/>
      <w:r w:rsidRPr="00BF03E3">
        <w:rPr>
          <w:rFonts w:ascii="Times New Roman" w:hAnsi="Times New Roman"/>
          <w:sz w:val="24"/>
          <w:szCs w:val="24"/>
        </w:rPr>
        <w:t>.</w:t>
      </w:r>
    </w:p>
    <w:p w:rsidR="00E711F4" w:rsidRPr="00BF03E3" w:rsidRDefault="00E711F4" w:rsidP="00E711F4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03E3">
        <w:rPr>
          <w:rFonts w:ascii="Times New Roman" w:hAnsi="Times New Roman" w:cs="Times New Roman"/>
          <w:sz w:val="24"/>
          <w:szCs w:val="24"/>
        </w:rPr>
        <w:t>Разумеется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этому предшествует огромная работа по подбору клиента, так как неудачный и непродуманный выбор клиентов может привести к значительным финансовым и моральным и</w:t>
      </w:r>
      <w:r w:rsidRPr="00BF03E3">
        <w:rPr>
          <w:rFonts w:ascii="Times New Roman" w:hAnsi="Times New Roman" w:cs="Times New Roman"/>
          <w:sz w:val="24"/>
          <w:szCs w:val="24"/>
        </w:rPr>
        <w:t>з</w:t>
      </w:r>
      <w:r w:rsidRPr="00BF03E3">
        <w:rPr>
          <w:rFonts w:ascii="Times New Roman" w:hAnsi="Times New Roman" w:cs="Times New Roman"/>
          <w:sz w:val="24"/>
          <w:szCs w:val="24"/>
        </w:rPr>
        <w:t>держкам, нанести ущерб репутации аудиторской фирме. Поэтому каждая аудиторская фирма должна иметь продуманную систему выбора клиентов. Подбор клиентов фирмы осущест</w:t>
      </w:r>
      <w:r w:rsidRPr="00BF03E3">
        <w:rPr>
          <w:rFonts w:ascii="Times New Roman" w:hAnsi="Times New Roman" w:cs="Times New Roman"/>
          <w:sz w:val="24"/>
          <w:szCs w:val="24"/>
        </w:rPr>
        <w:t>в</w:t>
      </w:r>
      <w:r w:rsidRPr="00BF03E3">
        <w:rPr>
          <w:rFonts w:ascii="Times New Roman" w:hAnsi="Times New Roman" w:cs="Times New Roman"/>
          <w:sz w:val="24"/>
          <w:szCs w:val="24"/>
        </w:rPr>
        <w:t>ляют по данным анализа финансовой информации о возможном клиенте,  размере аудиторского риска, н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зависимости аудиторской фирмы, особенности системы внутреннего контроля и содержания ауд</w:t>
      </w:r>
      <w:r w:rsidRPr="00BF03E3">
        <w:rPr>
          <w:rFonts w:ascii="Times New Roman" w:hAnsi="Times New Roman" w:cs="Times New Roman"/>
          <w:sz w:val="24"/>
          <w:szCs w:val="24"/>
        </w:rPr>
        <w:t>и</w:t>
      </w:r>
      <w:r w:rsidRPr="00BF03E3">
        <w:rPr>
          <w:rFonts w:ascii="Times New Roman" w:hAnsi="Times New Roman" w:cs="Times New Roman"/>
          <w:sz w:val="24"/>
          <w:szCs w:val="24"/>
        </w:rPr>
        <w:t>торских процедур рекомендации третьих лиц, время проведения проверки и размера оплаты услуг, оказания всех видов аудиторских услуг. Обычно клиентов аудиторской фирмы можно подразд</w:t>
      </w:r>
      <w:r w:rsidRPr="00BF03E3">
        <w:rPr>
          <w:rFonts w:ascii="Times New Roman" w:hAnsi="Times New Roman" w:cs="Times New Roman"/>
          <w:sz w:val="24"/>
          <w:szCs w:val="24"/>
        </w:rPr>
        <w:t>е</w:t>
      </w:r>
      <w:r w:rsidRPr="00BF03E3">
        <w:rPr>
          <w:rFonts w:ascii="Times New Roman" w:hAnsi="Times New Roman" w:cs="Times New Roman"/>
          <w:sz w:val="24"/>
          <w:szCs w:val="24"/>
        </w:rPr>
        <w:t>лить на 2 группы:</w:t>
      </w:r>
    </w:p>
    <w:p w:rsidR="00E711F4" w:rsidRPr="00BF03E3" w:rsidRDefault="00E711F4" w:rsidP="00E711F4">
      <w:pPr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формально-официальный тип клиентов;</w:t>
      </w:r>
    </w:p>
    <w:p w:rsidR="00E711F4" w:rsidRPr="00BF03E3" w:rsidRDefault="00E711F4" w:rsidP="00E711F4">
      <w:pPr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неформальный тип клиентов.</w:t>
      </w:r>
    </w:p>
    <w:p w:rsidR="00E711F4" w:rsidRPr="00BF03E3" w:rsidRDefault="00E711F4" w:rsidP="00E711F4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Формально-официальный тип клиентов – это клиенты не собирающиеся устанавливать с аудиторской фирмой тесных длительных контактов, а требующие быстрого проведения и в</w:t>
      </w:r>
      <w:r w:rsidRPr="00BF03E3">
        <w:rPr>
          <w:rFonts w:ascii="Times New Roman" w:hAnsi="Times New Roman" w:cs="Times New Roman"/>
          <w:sz w:val="24"/>
          <w:szCs w:val="24"/>
        </w:rPr>
        <w:t>ы</w:t>
      </w:r>
      <w:r w:rsidRPr="00BF03E3">
        <w:rPr>
          <w:rFonts w:ascii="Times New Roman" w:hAnsi="Times New Roman" w:cs="Times New Roman"/>
          <w:sz w:val="24"/>
          <w:szCs w:val="24"/>
        </w:rPr>
        <w:t>дачи аудиторского  заключения с минимальными для клиента затратами времени и издержк</w:t>
      </w:r>
      <w:r w:rsidRPr="00BF03E3">
        <w:rPr>
          <w:rFonts w:ascii="Times New Roman" w:hAnsi="Times New Roman" w:cs="Times New Roman"/>
          <w:sz w:val="24"/>
          <w:szCs w:val="24"/>
        </w:rPr>
        <w:t>а</w:t>
      </w:r>
      <w:r w:rsidRPr="00BF03E3">
        <w:rPr>
          <w:rFonts w:ascii="Times New Roman" w:hAnsi="Times New Roman" w:cs="Times New Roman"/>
          <w:sz w:val="24"/>
          <w:szCs w:val="24"/>
        </w:rPr>
        <w:t>ми.</w:t>
      </w:r>
    </w:p>
    <w:p w:rsidR="00E711F4" w:rsidRPr="00BF03E3" w:rsidRDefault="00E711F4" w:rsidP="00E711F4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F03E3">
        <w:rPr>
          <w:rFonts w:ascii="Times New Roman" w:hAnsi="Times New Roman" w:cs="Times New Roman"/>
          <w:sz w:val="24"/>
          <w:szCs w:val="24"/>
        </w:rPr>
        <w:t>Неформальный тип клиентов – это клиенты,  устанавливающие с аудитором тесные конта</w:t>
      </w:r>
      <w:r w:rsidRPr="00BF03E3">
        <w:rPr>
          <w:rFonts w:ascii="Times New Roman" w:hAnsi="Times New Roman" w:cs="Times New Roman"/>
          <w:sz w:val="24"/>
          <w:szCs w:val="24"/>
        </w:rPr>
        <w:t>к</w:t>
      </w:r>
      <w:r w:rsidRPr="00BF03E3">
        <w:rPr>
          <w:rFonts w:ascii="Times New Roman" w:hAnsi="Times New Roman" w:cs="Times New Roman"/>
          <w:sz w:val="24"/>
          <w:szCs w:val="24"/>
        </w:rPr>
        <w:t>ты,  и иногда внешний аудитор наряду с основной работой выполняет некоторые функции вну</w:t>
      </w:r>
      <w:r w:rsidRPr="00BF03E3">
        <w:rPr>
          <w:rFonts w:ascii="Times New Roman" w:hAnsi="Times New Roman" w:cs="Times New Roman"/>
          <w:sz w:val="24"/>
          <w:szCs w:val="24"/>
        </w:rPr>
        <w:t>т</w:t>
      </w:r>
      <w:r w:rsidRPr="00BF03E3">
        <w:rPr>
          <w:rFonts w:ascii="Times New Roman" w:hAnsi="Times New Roman" w:cs="Times New Roman"/>
          <w:sz w:val="24"/>
          <w:szCs w:val="24"/>
        </w:rPr>
        <w:t>реннего аудита.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sz w:val="24"/>
          <w:szCs w:val="24"/>
        </w:rPr>
        <w:tab/>
      </w:r>
      <w:r w:rsidRPr="00BF03E3">
        <w:rPr>
          <w:rFonts w:ascii="Times New Roman" w:hAnsi="Times New Roman"/>
          <w:i/>
          <w:sz w:val="24"/>
          <w:szCs w:val="24"/>
        </w:rPr>
        <w:t xml:space="preserve">Подбор персонала для проведения аудита требует </w:t>
      </w:r>
      <w:r w:rsidRPr="00BF03E3">
        <w:rPr>
          <w:rFonts w:ascii="Times New Roman" w:hAnsi="Times New Roman"/>
          <w:sz w:val="24"/>
          <w:szCs w:val="24"/>
        </w:rPr>
        <w:t xml:space="preserve"> тщательности для того, чтобы обесп</w:t>
      </w:r>
      <w:r w:rsidRPr="00BF03E3">
        <w:rPr>
          <w:rFonts w:ascii="Times New Roman" w:hAnsi="Times New Roman"/>
          <w:sz w:val="24"/>
          <w:szCs w:val="24"/>
        </w:rPr>
        <w:t>е</w:t>
      </w:r>
      <w:r w:rsidRPr="00BF03E3">
        <w:rPr>
          <w:rFonts w:ascii="Times New Roman" w:hAnsi="Times New Roman"/>
          <w:sz w:val="24"/>
          <w:szCs w:val="24"/>
        </w:rPr>
        <w:t>чить эффективность аудита. Аудит должен осуществляться лицами, имеющими соответствующие техническую подготовку и профессиональные качества. При широких  масшт</w:t>
      </w:r>
      <w:r w:rsidRPr="00BF03E3">
        <w:rPr>
          <w:rFonts w:ascii="Times New Roman" w:hAnsi="Times New Roman"/>
          <w:sz w:val="24"/>
          <w:szCs w:val="24"/>
        </w:rPr>
        <w:t>а</w:t>
      </w:r>
      <w:r w:rsidRPr="00BF03E3">
        <w:rPr>
          <w:rFonts w:ascii="Times New Roman" w:hAnsi="Times New Roman"/>
          <w:sz w:val="24"/>
          <w:szCs w:val="24"/>
        </w:rPr>
        <w:t>бах аудиторских обязанностей в проверке могут участвовать ее руководитель, несколько сотрудников, а также ко</w:t>
      </w:r>
      <w:r w:rsidRPr="00BF03E3">
        <w:rPr>
          <w:rFonts w:ascii="Times New Roman" w:hAnsi="Times New Roman"/>
          <w:sz w:val="24"/>
          <w:szCs w:val="24"/>
        </w:rPr>
        <w:t>н</w:t>
      </w:r>
      <w:r w:rsidRPr="00BF03E3">
        <w:rPr>
          <w:rFonts w:ascii="Times New Roman" w:hAnsi="Times New Roman"/>
          <w:sz w:val="24"/>
          <w:szCs w:val="24"/>
        </w:rPr>
        <w:t>сультанты по юридическим и налоговым вопросам и другие специал</w:t>
      </w:r>
      <w:r w:rsidRPr="00BF03E3">
        <w:rPr>
          <w:rFonts w:ascii="Times New Roman" w:hAnsi="Times New Roman"/>
          <w:sz w:val="24"/>
          <w:szCs w:val="24"/>
        </w:rPr>
        <w:t>и</w:t>
      </w:r>
      <w:r w:rsidRPr="00BF03E3">
        <w:rPr>
          <w:rFonts w:ascii="Times New Roman" w:hAnsi="Times New Roman"/>
          <w:sz w:val="24"/>
          <w:szCs w:val="24"/>
        </w:rPr>
        <w:t>сты. Для аудитов меньшего масштаба достаточно одного – двух штатных работников.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i/>
          <w:sz w:val="24"/>
          <w:szCs w:val="24"/>
        </w:rPr>
        <w:tab/>
        <w:t xml:space="preserve">Согласование условий работы. </w:t>
      </w:r>
    </w:p>
    <w:p w:rsidR="00E711F4" w:rsidRPr="00BF03E3" w:rsidRDefault="00E711F4" w:rsidP="00E711F4">
      <w:pPr>
        <w:pStyle w:val="1"/>
        <w:tabs>
          <w:tab w:val="left" w:pos="851"/>
          <w:tab w:val="left" w:pos="993"/>
        </w:tabs>
        <w:ind w:firstLine="567"/>
        <w:jc w:val="both"/>
        <w:rPr>
          <w:rFonts w:ascii="Times New Roman" w:hAnsi="Times New Roman"/>
          <w:sz w:val="24"/>
          <w:szCs w:val="24"/>
        </w:rPr>
      </w:pPr>
      <w:r w:rsidRPr="00BF03E3">
        <w:rPr>
          <w:rFonts w:ascii="Times New Roman" w:hAnsi="Times New Roman"/>
          <w:i/>
          <w:sz w:val="24"/>
          <w:szCs w:val="24"/>
        </w:rPr>
        <w:t xml:space="preserve"> </w:t>
      </w:r>
      <w:r w:rsidRPr="00BF03E3">
        <w:rPr>
          <w:rFonts w:ascii="Times New Roman" w:hAnsi="Times New Roman"/>
          <w:sz w:val="24"/>
          <w:szCs w:val="24"/>
        </w:rPr>
        <w:t xml:space="preserve">Аудиторская фирма вступает в контакт с будущим клиентом по условиям найма, рассылая им письма. В международной практике такой ответ получил название « Письмо обязательство аудитора пред клиентом </w:t>
      </w:r>
    </w:p>
    <w:p w:rsidR="00E81D26" w:rsidRDefault="00E711F4" w:rsidP="00E711F4">
      <w:pPr>
        <w:spacing w:after="0" w:line="240" w:lineRule="auto"/>
        <w:ind w:firstLine="567"/>
        <w:jc w:val="both"/>
      </w:pPr>
      <w:r w:rsidRPr="00BF03E3">
        <w:rPr>
          <w:rFonts w:ascii="Times New Roman" w:hAnsi="Times New Roman" w:cs="Times New Roman"/>
          <w:sz w:val="24"/>
          <w:szCs w:val="24"/>
        </w:rPr>
        <w:t xml:space="preserve">Официальным документом,  регламентирующим </w:t>
      </w:r>
      <w:proofErr w:type="gramStart"/>
      <w:r w:rsidRPr="00BF03E3">
        <w:rPr>
          <w:rFonts w:ascii="Times New Roman" w:hAnsi="Times New Roman" w:cs="Times New Roman"/>
          <w:sz w:val="24"/>
          <w:szCs w:val="24"/>
        </w:rPr>
        <w:t>взаимоотношения</w:t>
      </w:r>
      <w:proofErr w:type="gramEnd"/>
      <w:r w:rsidRPr="00BF03E3">
        <w:rPr>
          <w:rFonts w:ascii="Times New Roman" w:hAnsi="Times New Roman" w:cs="Times New Roman"/>
          <w:sz w:val="24"/>
          <w:szCs w:val="24"/>
        </w:rPr>
        <w:t xml:space="preserve"> а фирмы с клиентом,  я</w:t>
      </w:r>
      <w:r w:rsidRPr="00BF03E3">
        <w:rPr>
          <w:rFonts w:ascii="Times New Roman" w:hAnsi="Times New Roman" w:cs="Times New Roman"/>
          <w:sz w:val="24"/>
          <w:szCs w:val="24"/>
        </w:rPr>
        <w:t>в</w:t>
      </w:r>
      <w:r w:rsidRPr="00BF03E3">
        <w:rPr>
          <w:rFonts w:ascii="Times New Roman" w:hAnsi="Times New Roman" w:cs="Times New Roman"/>
          <w:sz w:val="24"/>
          <w:szCs w:val="24"/>
        </w:rPr>
        <w:t>ляется договор. Особенность этого договора состоит в том, что в нем учитывается интерес 3 ст</w:t>
      </w:r>
      <w:r w:rsidRPr="00BF03E3">
        <w:rPr>
          <w:rFonts w:ascii="Times New Roman" w:hAnsi="Times New Roman" w:cs="Times New Roman"/>
          <w:sz w:val="24"/>
          <w:szCs w:val="24"/>
        </w:rPr>
        <w:t>о</w:t>
      </w:r>
      <w:r w:rsidRPr="00BF03E3">
        <w:rPr>
          <w:rFonts w:ascii="Times New Roman" w:hAnsi="Times New Roman" w:cs="Times New Roman"/>
          <w:sz w:val="24"/>
          <w:szCs w:val="24"/>
        </w:rPr>
        <w:t>роны – пользователей отчетности, так как аудитор несет ответственность не только перед клие</w:t>
      </w:r>
      <w:r w:rsidRPr="00BF03E3">
        <w:rPr>
          <w:rFonts w:ascii="Times New Roman" w:hAnsi="Times New Roman" w:cs="Times New Roman"/>
          <w:sz w:val="24"/>
          <w:szCs w:val="24"/>
        </w:rPr>
        <w:t>н</w:t>
      </w:r>
      <w:r w:rsidRPr="00BF03E3">
        <w:rPr>
          <w:rFonts w:ascii="Times New Roman" w:hAnsi="Times New Roman" w:cs="Times New Roman"/>
          <w:sz w:val="24"/>
          <w:szCs w:val="24"/>
        </w:rPr>
        <w:t>том, но и перед пользователями информации. В договоре должен быть указан предмет договора, права,  обязанности и ответственности сторон,  условия расторжения договора, порядок сдачи р</w:t>
      </w:r>
      <w:r w:rsidRPr="00BF03E3">
        <w:rPr>
          <w:rFonts w:ascii="Times New Roman" w:hAnsi="Times New Roman" w:cs="Times New Roman"/>
          <w:sz w:val="24"/>
          <w:szCs w:val="24"/>
        </w:rPr>
        <w:t>а</w:t>
      </w:r>
      <w:r w:rsidRPr="00BF03E3">
        <w:rPr>
          <w:rFonts w:ascii="Times New Roman" w:hAnsi="Times New Roman" w:cs="Times New Roman"/>
          <w:sz w:val="24"/>
          <w:szCs w:val="24"/>
        </w:rPr>
        <w:t>бот, расчеты по договору.</w:t>
      </w:r>
      <w:bookmarkStart w:id="0" w:name="_GoBack"/>
      <w:bookmarkEnd w:id="0"/>
    </w:p>
    <w:sectPr w:rsidR="00E81D26" w:rsidSect="00E711F4">
      <w:pgSz w:w="11906" w:h="16838"/>
      <w:pgMar w:top="851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33C9F"/>
    <w:multiLevelType w:val="hybridMultilevel"/>
    <w:tmpl w:val="F08E0F4A"/>
    <w:lvl w:ilvl="0" w:tplc="04FA4E6C">
      <w:start w:val="1"/>
      <w:numFmt w:val="decimal"/>
      <w:lvlText w:val="%1."/>
      <w:lvlJc w:val="left"/>
      <w:pPr>
        <w:ind w:left="12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110995"/>
    <w:multiLevelType w:val="hybridMultilevel"/>
    <w:tmpl w:val="2BC468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4F66C5"/>
    <w:multiLevelType w:val="hybridMultilevel"/>
    <w:tmpl w:val="23BE8E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3F7B4D"/>
    <w:multiLevelType w:val="hybridMultilevel"/>
    <w:tmpl w:val="8D1AAE66"/>
    <w:lvl w:ilvl="0" w:tplc="155479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1F4"/>
    <w:rsid w:val="00000B08"/>
    <w:rsid w:val="00000F4B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B5AD9"/>
    <w:rsid w:val="001C134B"/>
    <w:rsid w:val="001C4B6E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6A35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0DDA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3B2D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17FB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70C5"/>
    <w:rsid w:val="00997FE2"/>
    <w:rsid w:val="009A1345"/>
    <w:rsid w:val="009A2C82"/>
    <w:rsid w:val="009A61B3"/>
    <w:rsid w:val="009A681F"/>
    <w:rsid w:val="009B1249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E4C83"/>
    <w:rsid w:val="00AF3983"/>
    <w:rsid w:val="00AF41E7"/>
    <w:rsid w:val="00B00816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A7496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1F4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4798"/>
    <w:rsid w:val="00EE5F7F"/>
    <w:rsid w:val="00EE64B7"/>
    <w:rsid w:val="00EF516A"/>
    <w:rsid w:val="00EF7599"/>
    <w:rsid w:val="00EF76D8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711F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1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rsid w:val="00E711F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1532</Words>
  <Characters>8735</Characters>
  <Application>Microsoft Office Word</Application>
  <DocSecurity>0</DocSecurity>
  <Lines>72</Lines>
  <Paragraphs>20</Paragraphs>
  <ScaleCrop>false</ScaleCrop>
  <Company>SPecialiST RePack</Company>
  <LinksUpToDate>false</LinksUpToDate>
  <CharactersWithSpaces>10247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2019-09-28T08:20:00Z</dcterms:created>
  <dcterms:modified xsi:type="dcterms:W3CDTF">2019-09-28T08:23:00Z</dcterms:modified>
</cp:coreProperties>
</file>